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6619" w14:textId="77777777" w:rsidR="00E64A0E" w:rsidRDefault="001B10DC">
      <w:pPr>
        <w:pStyle w:val="Titel"/>
      </w:pPr>
      <w:r>
        <w:t>Brief des Paulus an Philemon</w:t>
      </w:r>
    </w:p>
    <w:p w14:paraId="555EBA2D" w14:textId="77777777" w:rsidR="00E64A0E" w:rsidRDefault="001B10DC">
      <w:pPr>
        <w:pStyle w:val="Block"/>
      </w:pPr>
      <w:r>
        <w:t xml:space="preserve">Ein Mitarbeiter des Paulus, </w:t>
      </w:r>
      <w:proofErr w:type="spellStart"/>
      <w:r>
        <w:t>Tychikus</w:t>
      </w:r>
      <w:proofErr w:type="spellEnd"/>
      <w:r>
        <w:t xml:space="preserve">, brach wahrscheinlich noch im Jahr 60 n.Chr. von Rom auf und nahm den Epheserbrief, den Kolosserbrief und den entlaufenen Sklaven </w:t>
      </w:r>
      <w:proofErr w:type="spellStart"/>
      <w:r>
        <w:t>Onesimus</w:t>
      </w:r>
      <w:proofErr w:type="spellEnd"/>
      <w:r>
        <w:t xml:space="preserve"> mit nach Kleinasien. Für </w:t>
      </w:r>
      <w:proofErr w:type="spellStart"/>
      <w:r>
        <w:t>Onesimus</w:t>
      </w:r>
      <w:proofErr w:type="spellEnd"/>
      <w:r>
        <w:t xml:space="preserve"> gab Paulus ein Begleitschreiben an dessen Herrn Philemon mit. In diesem Brief setzte sich Paulus mit großer seelsorgerlicher Weisheit bei seinem Freund Philemon für dessen entlaufenen Sklaven </w:t>
      </w:r>
      <w:proofErr w:type="spellStart"/>
      <w:r>
        <w:t>Onesimus</w:t>
      </w:r>
      <w:proofErr w:type="spellEnd"/>
      <w:r>
        <w:t xml:space="preserve"> ein.</w:t>
      </w:r>
    </w:p>
    <w:p w14:paraId="2E193C2C" w14:textId="77777777" w:rsidR="00E64A0E" w:rsidRDefault="00E64A0E">
      <w:pPr>
        <w:pStyle w:val="Block"/>
        <w:sectPr w:rsidR="00E64A0E">
          <w:headerReference w:type="default" r:id="rId7"/>
          <w:pgSz w:w="11906" w:h="16838"/>
          <w:pgMar w:top="1134" w:right="1134" w:bottom="1134" w:left="1134" w:header="964" w:footer="964" w:gutter="283"/>
          <w:cols w:space="397" w:equalWidth="0">
            <w:col w:w="9355"/>
          </w:cols>
          <w:docGrid w:linePitch="254"/>
        </w:sectPr>
      </w:pPr>
    </w:p>
    <w:p w14:paraId="19262613" w14:textId="759B2D4D" w:rsidR="00E64A0E" w:rsidRDefault="001B10DC">
      <w:pPr>
        <w:pStyle w:val="Block"/>
      </w:pPr>
      <w:r>
        <w:rPr>
          <w:sz w:val="36"/>
          <w:highlight w:val="cyan"/>
        </w:rPr>
        <w:t>1</w:t>
      </w:r>
      <w:r>
        <w:t xml:space="preserve"> </w:t>
      </w:r>
      <w:r>
        <w:rPr>
          <w:i/>
          <w:sz w:val="16"/>
        </w:rPr>
        <w:t>1 </w:t>
      </w:r>
      <w:r w:rsidR="00A10BE8">
        <w:t xml:space="preserve">Es schreiben </w:t>
      </w:r>
      <w:bookmarkStart w:id="0" w:name="_Hlk111186460"/>
      <w:r w:rsidR="00A10BE8">
        <w:t>P</w:t>
      </w:r>
      <w:r>
        <w:t xml:space="preserve">aulus, </w:t>
      </w:r>
      <w:r w:rsidR="000073B9">
        <w:t>ein Gefangener von</w:t>
      </w:r>
      <w:r>
        <w:t xml:space="preserve"> Christus</w:t>
      </w:r>
      <w:r w:rsidR="000073B9">
        <w:t xml:space="preserve"> Jesus</w:t>
      </w:r>
      <w:r>
        <w:t xml:space="preserve">, </w:t>
      </w:r>
      <w:r w:rsidR="000073B9">
        <w:t xml:space="preserve">und der Bruder </w:t>
      </w:r>
      <w:r>
        <w:t xml:space="preserve">Timotheus. </w:t>
      </w:r>
      <w:bookmarkEnd w:id="0"/>
      <w:r>
        <w:t xml:space="preserve">An Philemon, unseren geliebten Mitarbeiter, </w:t>
      </w:r>
      <w:r>
        <w:rPr>
          <w:i/>
          <w:sz w:val="16"/>
        </w:rPr>
        <w:t>2 </w:t>
      </w:r>
      <w:r>
        <w:t xml:space="preserve">sowie an unsere Schwester </w:t>
      </w:r>
      <w:proofErr w:type="spellStart"/>
      <w:r>
        <w:t>Aphia</w:t>
      </w:r>
      <w:proofErr w:type="spellEnd"/>
      <w:r>
        <w:t xml:space="preserve">, unseren Mitstreiter </w:t>
      </w:r>
      <w:proofErr w:type="spellStart"/>
      <w:r>
        <w:t>Archippus</w:t>
      </w:r>
      <w:proofErr w:type="spellEnd"/>
      <w:r>
        <w:t xml:space="preserve"> und an die Gemeinde, die sich in deinem Haus versammelt. </w:t>
      </w:r>
      <w:r>
        <w:rPr>
          <w:i/>
          <w:sz w:val="16"/>
        </w:rPr>
        <w:t>3 </w:t>
      </w:r>
      <w:r>
        <w:t>Ich wünsche euch Gnade und Frieden von Gott, unserem Vater, und von Jesus Christus, unserem Herrn.</w:t>
      </w:r>
    </w:p>
    <w:p w14:paraId="678F6252" w14:textId="77777777" w:rsidR="00E64A0E" w:rsidRDefault="001B10DC">
      <w:pPr>
        <w:pStyle w:val="Block"/>
      </w:pPr>
      <w:r>
        <w:rPr>
          <w:i/>
          <w:sz w:val="16"/>
        </w:rPr>
        <w:t>4 </w:t>
      </w:r>
      <w:r>
        <w:t xml:space="preserve">Immer wenn ich für dich bete, Philemon, danke ich meinem Gott, </w:t>
      </w:r>
      <w:r>
        <w:rPr>
          <w:i/>
          <w:sz w:val="16"/>
        </w:rPr>
        <w:t>5 </w:t>
      </w:r>
      <w:r>
        <w:t>denn ich höre ja von deinem Glauben an Jesus, den Herrn, und deiner Liebe zu allen Heiligen</w:t>
      </w:r>
      <w:r>
        <w:rPr>
          <w:rStyle w:val="Funotenzeichen"/>
        </w:rPr>
        <w:footnoteReference w:id="1"/>
      </w:r>
      <w:r>
        <w:t xml:space="preserve">. </w:t>
      </w:r>
      <w:r>
        <w:rPr>
          <w:i/>
          <w:sz w:val="16"/>
        </w:rPr>
        <w:t>6 </w:t>
      </w:r>
      <w:r>
        <w:t xml:space="preserve">Ich bete, dass unser gemeinsamer Glaube in dir zunimmt und du erkennst, wie viel Gutes wir in Christus haben. </w:t>
      </w:r>
      <w:r>
        <w:rPr>
          <w:i/>
          <w:sz w:val="16"/>
        </w:rPr>
        <w:t>7 </w:t>
      </w:r>
      <w:r>
        <w:t>Es hat mir viel Freude und Trost gebracht, Bruder, dass durch dich und deine Liebe die Heiligen ermutigt worden sind.</w:t>
      </w:r>
    </w:p>
    <w:p w14:paraId="02BBBF35" w14:textId="75C0605A" w:rsidR="00E64A0E" w:rsidRDefault="001B10DC">
      <w:pPr>
        <w:pStyle w:val="Block"/>
      </w:pPr>
      <w:r>
        <w:rPr>
          <w:i/>
          <w:sz w:val="16"/>
        </w:rPr>
        <w:t>8 </w:t>
      </w:r>
      <w:r>
        <w:t xml:space="preserve">Nun könnte ich dir als Apostel von Christus befehlen, was sich eigentlich von selbst versteht. </w:t>
      </w:r>
      <w:r>
        <w:rPr>
          <w:i/>
          <w:sz w:val="16"/>
        </w:rPr>
        <w:t>9 </w:t>
      </w:r>
      <w:r>
        <w:t xml:space="preserve">Doch um der Liebe Raum zu geben, bitte ich dich nur – </w:t>
      </w:r>
      <w:bookmarkStart w:id="1" w:name="_Hlk36454062"/>
      <w:r>
        <w:t xml:space="preserve">ich, </w:t>
      </w:r>
      <w:bookmarkStart w:id="2" w:name="_Hlk111186595"/>
      <w:r>
        <w:t xml:space="preserve">Paulus, ein alter Mann, jetzt </w:t>
      </w:r>
      <w:r w:rsidR="00FC407F">
        <w:t xml:space="preserve">auch </w:t>
      </w:r>
      <w:r w:rsidR="000073B9">
        <w:t>ein Gefangener von</w:t>
      </w:r>
      <w:r>
        <w:t xml:space="preserve"> Christus </w:t>
      </w:r>
      <w:r w:rsidR="000073B9">
        <w:t>Jesus</w:t>
      </w:r>
      <w:r>
        <w:t>.</w:t>
      </w:r>
      <w:bookmarkEnd w:id="1"/>
      <w:bookmarkEnd w:id="2"/>
      <w:r>
        <w:t xml:space="preserve"> </w:t>
      </w:r>
      <w:r>
        <w:rPr>
          <w:i/>
          <w:sz w:val="16"/>
        </w:rPr>
        <w:t>10 </w:t>
      </w:r>
      <w:r>
        <w:t xml:space="preserve">Ich bitte dich für meinen geistlichen Sohn </w:t>
      </w:r>
      <w:proofErr w:type="spellStart"/>
      <w:r>
        <w:t>Onesimus</w:t>
      </w:r>
      <w:proofErr w:type="spellEnd"/>
      <w:r>
        <w:t xml:space="preserve">, der hier durch mich zum Glauben gefunden hat. </w:t>
      </w:r>
      <w:r>
        <w:rPr>
          <w:i/>
          <w:sz w:val="16"/>
        </w:rPr>
        <w:t>11 </w:t>
      </w:r>
      <w:r>
        <w:t xml:space="preserve">Er war ein Nichtsnutz, als er noch bei dir war; doch jetzt ist er für uns beide ein </w:t>
      </w:r>
      <w:bookmarkStart w:id="3" w:name="_Hlk144656338"/>
      <w:r>
        <w:t xml:space="preserve">wirklich brauchbarer Mitarbeiter, ein rechter </w:t>
      </w:r>
      <w:proofErr w:type="spellStart"/>
      <w:r>
        <w:t>Onesimus</w:t>
      </w:r>
      <w:proofErr w:type="spellEnd"/>
      <w:r>
        <w:rPr>
          <w:rStyle w:val="Funotenzeichen"/>
        </w:rPr>
        <w:footnoteReference w:id="2"/>
      </w:r>
      <w:r w:rsidR="008C10B7">
        <w:t>,</w:t>
      </w:r>
      <w:r>
        <w:t xml:space="preserve"> geworden. </w:t>
      </w:r>
      <w:bookmarkEnd w:id="3"/>
      <w:r>
        <w:rPr>
          <w:i/>
          <w:sz w:val="16"/>
        </w:rPr>
        <w:t>12 </w:t>
      </w:r>
      <w:r>
        <w:t xml:space="preserve">Ich schicke ihn zu dir zurück und damit mein eigenes Herz. </w:t>
      </w:r>
      <w:r>
        <w:rPr>
          <w:i/>
          <w:sz w:val="16"/>
        </w:rPr>
        <w:t>13 </w:t>
      </w:r>
      <w:r>
        <w:t xml:space="preserve">Eigentlich wollte ich ihn bei mir behalten, damit er mir an deiner Stelle dient, </w:t>
      </w:r>
      <w:bookmarkStart w:id="4" w:name="_Hlk494182419"/>
      <w:r>
        <w:t>jedenfalls solange ich für die gute Botschaft im Gefängnis bin.</w:t>
      </w:r>
      <w:bookmarkEnd w:id="4"/>
      <w:r>
        <w:t xml:space="preserve"> </w:t>
      </w:r>
      <w:r>
        <w:rPr>
          <w:i/>
          <w:sz w:val="16"/>
        </w:rPr>
        <w:t>14 </w:t>
      </w:r>
      <w:bookmarkStart w:id="5" w:name="_Hlk80811214"/>
      <w:r>
        <w:t xml:space="preserve">Aber ohne deine Zustimmung </w:t>
      </w:r>
      <w:bookmarkStart w:id="6" w:name="_Hlk80810594"/>
      <w:r>
        <w:t xml:space="preserve">wollte ich </w:t>
      </w:r>
      <w:r w:rsidR="004E0765">
        <w:t xml:space="preserve">das nicht tun und </w:t>
      </w:r>
      <w:r>
        <w:t xml:space="preserve">dich </w:t>
      </w:r>
      <w:r w:rsidR="000955FC">
        <w:t>zu einer guten Tat zwingen</w:t>
      </w:r>
      <w:r>
        <w:t>.</w:t>
      </w:r>
      <w:r w:rsidR="000955FC">
        <w:t xml:space="preserve"> </w:t>
      </w:r>
      <w:bookmarkEnd w:id="6"/>
      <w:r w:rsidR="000955FC">
        <w:t xml:space="preserve">So etwas </w:t>
      </w:r>
      <w:r w:rsidR="007E0199">
        <w:t>soll</w:t>
      </w:r>
      <w:r w:rsidR="000955FC">
        <w:t xml:space="preserve"> freiwillig sein.</w:t>
      </w:r>
      <w:r>
        <w:t xml:space="preserve"> </w:t>
      </w:r>
      <w:bookmarkEnd w:id="5"/>
      <w:r>
        <w:rPr>
          <w:i/>
          <w:sz w:val="16"/>
        </w:rPr>
        <w:t>15 </w:t>
      </w:r>
      <w:bookmarkStart w:id="7" w:name="_Hlk80451347"/>
      <w:r>
        <w:t xml:space="preserve">Vielleicht ist er ja </w:t>
      </w:r>
      <w:r>
        <w:t xml:space="preserve">nur deshalb eine Zeitlang von dir getrennt </w:t>
      </w:r>
      <w:bookmarkEnd w:id="7"/>
      <w:r>
        <w:t xml:space="preserve">gewesen, damit du ihn für immer zurückbekommst, </w:t>
      </w:r>
      <w:r>
        <w:rPr>
          <w:i/>
          <w:sz w:val="16"/>
        </w:rPr>
        <w:t>16 </w:t>
      </w:r>
      <w:r>
        <w:t xml:space="preserve">jetzt aber nicht mehr als einen Sklaven, sondern viel mehr als das: als einen geliebten Bruder. Das ist er besonders für mich, wie viel mehr aber für dich – als Mensch und als Christ. </w:t>
      </w:r>
    </w:p>
    <w:p w14:paraId="77A2F871" w14:textId="474F3841" w:rsidR="00E64A0E" w:rsidRDefault="001B10DC">
      <w:pPr>
        <w:pStyle w:val="Block"/>
      </w:pPr>
      <w:r>
        <w:rPr>
          <w:i/>
          <w:sz w:val="16"/>
        </w:rPr>
        <w:t>17 </w:t>
      </w:r>
      <w:r>
        <w:t xml:space="preserve">Wenn du mich nun als Freund betrachtest, dann nimm ihn auf wie mich. </w:t>
      </w:r>
      <w:r>
        <w:rPr>
          <w:i/>
          <w:sz w:val="16"/>
        </w:rPr>
        <w:t>18 </w:t>
      </w:r>
      <w:r>
        <w:t xml:space="preserve">Wenn er dir aber in irgendeiner Weise Schaden zugefügt hat oder dir etwas schuldet, dann stell es mir in Rechnung. </w:t>
      </w:r>
      <w:r>
        <w:rPr>
          <w:i/>
          <w:sz w:val="16"/>
        </w:rPr>
        <w:t>19 </w:t>
      </w:r>
      <w:r>
        <w:t xml:space="preserve">Ich, Paulus, schreibe das hier mit eigener Hand: Ich werde es dir erstatten. – </w:t>
      </w:r>
      <w:bookmarkStart w:id="8" w:name="_Hlk36454587"/>
      <w:r>
        <w:t xml:space="preserve">Natürlich brauche ich dir nicht zu sagen, dass du </w:t>
      </w:r>
      <w:r w:rsidR="00FC407F">
        <w:t xml:space="preserve">mir auch etwas schuldest, nämlich </w:t>
      </w:r>
      <w:r>
        <w:t>dich selbst.</w:t>
      </w:r>
      <w:bookmarkEnd w:id="8"/>
      <w:r>
        <w:t xml:space="preserve"> </w:t>
      </w:r>
      <w:r>
        <w:rPr>
          <w:i/>
          <w:sz w:val="16"/>
        </w:rPr>
        <w:t>20 </w:t>
      </w:r>
      <w:r>
        <w:t>Ja, Bruder, lass mich Nutznießer deiner Liebe zum Herrn sein. Mach mir doch diese Freude, Christus zuliebe!</w:t>
      </w:r>
    </w:p>
    <w:p w14:paraId="4221FCFE" w14:textId="0C533F49" w:rsidR="00E64A0E" w:rsidRDefault="001B10DC">
      <w:pPr>
        <w:pStyle w:val="Block"/>
      </w:pPr>
      <w:r>
        <w:rPr>
          <w:i/>
          <w:sz w:val="16"/>
        </w:rPr>
        <w:t>21 </w:t>
      </w:r>
      <w:r>
        <w:t xml:space="preserve">Im Vertrauen auf deine Einwilligung und in der Zuversicht, dass du noch mehr tust, als ich erbitte, schreibe ich dir diesen Brief. </w:t>
      </w:r>
      <w:r>
        <w:rPr>
          <w:i/>
          <w:sz w:val="16"/>
        </w:rPr>
        <w:t>22 </w:t>
      </w:r>
      <w:r>
        <w:t xml:space="preserve">Halt bitte ein Gästezimmer für mich bereit, denn ich hoffe, dass Gott eure Gebete erhört und mich bald zu euch zurückkehren lassen wird. </w:t>
      </w:r>
      <w:r>
        <w:rPr>
          <w:i/>
          <w:sz w:val="16"/>
        </w:rPr>
        <w:t>23 </w:t>
      </w:r>
      <w:bookmarkStart w:id="9" w:name="_Hlk111187029"/>
      <w:proofErr w:type="spellStart"/>
      <w:r>
        <w:t>Epaphras</w:t>
      </w:r>
      <w:proofErr w:type="spellEnd"/>
      <w:r>
        <w:t xml:space="preserve">, der mit mir für Christus </w:t>
      </w:r>
      <w:r w:rsidR="001A3ACF">
        <w:t xml:space="preserve">Jesus </w:t>
      </w:r>
      <w:r>
        <w:t xml:space="preserve">im Gefängnis </w:t>
      </w:r>
      <w:r w:rsidR="001A3ACF">
        <w:t>ist</w:t>
      </w:r>
      <w:r>
        <w:t xml:space="preserve">, </w:t>
      </w:r>
      <w:bookmarkEnd w:id="9"/>
      <w:r>
        <w:t xml:space="preserve">lässt dich grüßen, </w:t>
      </w:r>
      <w:r>
        <w:rPr>
          <w:i/>
          <w:sz w:val="16"/>
        </w:rPr>
        <w:t>24 </w:t>
      </w:r>
      <w:r>
        <w:t xml:space="preserve">ebenso Markus, </w:t>
      </w:r>
      <w:proofErr w:type="spellStart"/>
      <w:r>
        <w:t>Aristarch</w:t>
      </w:r>
      <w:proofErr w:type="spellEnd"/>
      <w:r>
        <w:t xml:space="preserve">, </w:t>
      </w:r>
      <w:proofErr w:type="spellStart"/>
      <w:r>
        <w:t>Demas</w:t>
      </w:r>
      <w:proofErr w:type="spellEnd"/>
      <w:r>
        <w:t xml:space="preserve"> und Lukas, meine Mitarbeiter. </w:t>
      </w:r>
      <w:r>
        <w:rPr>
          <w:i/>
          <w:sz w:val="16"/>
        </w:rPr>
        <w:t>25 </w:t>
      </w:r>
      <w:r>
        <w:t>Die Gnade unseres Herrn Jesus Christus sei mit euch!</w:t>
      </w:r>
    </w:p>
    <w:sectPr w:rsidR="00E64A0E">
      <w:type w:val="continuous"/>
      <w:pgSz w:w="11906" w:h="16838"/>
      <w:pgMar w:top="1134" w:right="1134" w:bottom="1134" w:left="1134" w:header="964" w:footer="964" w:gutter="283"/>
      <w:cols w:num="2" w:space="397" w:equalWidth="0">
        <w:col w:w="4323" w:space="708"/>
        <w:col w:w="4323"/>
      </w:cols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69D7" w14:textId="77777777" w:rsidR="006313EB" w:rsidRDefault="006313EB">
      <w:r>
        <w:separator/>
      </w:r>
    </w:p>
  </w:endnote>
  <w:endnote w:type="continuationSeparator" w:id="0">
    <w:p w14:paraId="6DCCF3D8" w14:textId="77777777" w:rsidR="006313EB" w:rsidRDefault="0063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4569" w14:textId="77777777" w:rsidR="006313EB" w:rsidRDefault="006313EB">
      <w:r>
        <w:separator/>
      </w:r>
    </w:p>
  </w:footnote>
  <w:footnote w:type="continuationSeparator" w:id="0">
    <w:p w14:paraId="11D9B06A" w14:textId="77777777" w:rsidR="006313EB" w:rsidRDefault="006313EB">
      <w:r>
        <w:continuationSeparator/>
      </w:r>
    </w:p>
  </w:footnote>
  <w:footnote w:id="1">
    <w:p w14:paraId="63610DF4" w14:textId="77777777" w:rsidR="00E64A0E" w:rsidRDefault="001B10DC">
      <w:pPr>
        <w:pStyle w:val="Funotentext0"/>
      </w:pPr>
      <w:r>
        <w:rPr>
          <w:rStyle w:val="Funotenzeichen"/>
        </w:rPr>
        <w:footnoteRef/>
      </w:r>
      <w:r>
        <w:t xml:space="preserve"> 1,5: </w:t>
      </w:r>
      <w:r>
        <w:rPr>
          <w:i/>
        </w:rPr>
        <w:t>Heilige</w:t>
      </w:r>
      <w:r>
        <w:t>. Damit sind im Neuen Testament immer alle gemeint, die an Jesus Christus glauben und den Heiligen Geist empfangen haben, nicht etwa nur einige besonders Fromme.</w:t>
      </w:r>
    </w:p>
  </w:footnote>
  <w:footnote w:id="2">
    <w:p w14:paraId="1D613EE8" w14:textId="77777777" w:rsidR="00E64A0E" w:rsidRDefault="001B10DC">
      <w:pPr>
        <w:pStyle w:val="Funotentext0"/>
      </w:pPr>
      <w:r>
        <w:rPr>
          <w:rStyle w:val="Funotenzeichen"/>
        </w:rPr>
        <w:footnoteRef/>
      </w:r>
      <w:r>
        <w:t xml:space="preserve"> 1,11: </w:t>
      </w:r>
      <w:r>
        <w:rPr>
          <w:i/>
        </w:rPr>
        <w:t>Onesimus</w:t>
      </w:r>
      <w:r>
        <w:t xml:space="preserve"> heißt „der Nützliche“.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8405" w14:textId="77777777" w:rsidR="00E64A0E" w:rsidRDefault="001B10DC">
    <w:pPr>
      <w:pStyle w:val="Kopfzeile"/>
      <w:jc w:val="center"/>
      <w:rPr>
        <w:sz w:val="20"/>
      </w:rPr>
    </w:pPr>
    <w:r>
      <w:rPr>
        <w:sz w:val="20"/>
      </w:rPr>
      <w:t>NeÜ - Philemon - S.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A10BE8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>/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A10BE8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1B01"/>
    <w:multiLevelType w:val="multilevel"/>
    <w:tmpl w:val="162A9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AAF3325"/>
    <w:multiLevelType w:val="hybridMultilevel"/>
    <w:tmpl w:val="C4160CEA"/>
    <w:lvl w:ilvl="0" w:tplc="2250B5CE">
      <w:start w:val="1"/>
      <w:numFmt w:val="decimal"/>
      <w:pStyle w:val="Einfacheberschrif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C0D6D"/>
    <w:multiLevelType w:val="multilevel"/>
    <w:tmpl w:val="89561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6B4532"/>
    <w:multiLevelType w:val="multilevel"/>
    <w:tmpl w:val="F9584F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0A77D8F"/>
    <w:multiLevelType w:val="multilevel"/>
    <w:tmpl w:val="A3069F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5DC6E83"/>
    <w:multiLevelType w:val="multilevel"/>
    <w:tmpl w:val="B7C2290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E0F124B"/>
    <w:multiLevelType w:val="multilevel"/>
    <w:tmpl w:val="EEE8F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F9A2D0E"/>
    <w:multiLevelType w:val="multilevel"/>
    <w:tmpl w:val="210E6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483280989">
    <w:abstractNumId w:val="3"/>
  </w:num>
  <w:num w:numId="2" w16cid:durableId="496500854">
    <w:abstractNumId w:val="3"/>
  </w:num>
  <w:num w:numId="3" w16cid:durableId="1111507641">
    <w:abstractNumId w:val="3"/>
  </w:num>
  <w:num w:numId="4" w16cid:durableId="1515028468">
    <w:abstractNumId w:val="3"/>
  </w:num>
  <w:num w:numId="5" w16cid:durableId="1497722156">
    <w:abstractNumId w:val="3"/>
  </w:num>
  <w:num w:numId="6" w16cid:durableId="27875121">
    <w:abstractNumId w:val="3"/>
  </w:num>
  <w:num w:numId="7" w16cid:durableId="1538156187">
    <w:abstractNumId w:val="3"/>
  </w:num>
  <w:num w:numId="8" w16cid:durableId="691148097">
    <w:abstractNumId w:val="3"/>
  </w:num>
  <w:num w:numId="9" w16cid:durableId="1334333117">
    <w:abstractNumId w:val="3"/>
  </w:num>
  <w:num w:numId="10" w16cid:durableId="601651316">
    <w:abstractNumId w:val="3"/>
  </w:num>
  <w:num w:numId="11" w16cid:durableId="1873490216">
    <w:abstractNumId w:val="3"/>
  </w:num>
  <w:num w:numId="12" w16cid:durableId="971709806">
    <w:abstractNumId w:val="3"/>
  </w:num>
  <w:num w:numId="13" w16cid:durableId="296184958">
    <w:abstractNumId w:val="3"/>
  </w:num>
  <w:num w:numId="14" w16cid:durableId="644044928">
    <w:abstractNumId w:val="3"/>
  </w:num>
  <w:num w:numId="15" w16cid:durableId="1583491160">
    <w:abstractNumId w:val="3"/>
  </w:num>
  <w:num w:numId="16" w16cid:durableId="2123457894">
    <w:abstractNumId w:val="3"/>
  </w:num>
  <w:num w:numId="17" w16cid:durableId="1998681198">
    <w:abstractNumId w:val="3"/>
  </w:num>
  <w:num w:numId="18" w16cid:durableId="1625043512">
    <w:abstractNumId w:val="3"/>
  </w:num>
  <w:num w:numId="19" w16cid:durableId="105121411">
    <w:abstractNumId w:val="3"/>
  </w:num>
  <w:num w:numId="20" w16cid:durableId="147553990">
    <w:abstractNumId w:val="3"/>
  </w:num>
  <w:num w:numId="21" w16cid:durableId="1922055133">
    <w:abstractNumId w:val="3"/>
  </w:num>
  <w:num w:numId="22" w16cid:durableId="40710984">
    <w:abstractNumId w:val="3"/>
  </w:num>
  <w:num w:numId="23" w16cid:durableId="829055178">
    <w:abstractNumId w:val="3"/>
  </w:num>
  <w:num w:numId="24" w16cid:durableId="35275169">
    <w:abstractNumId w:val="3"/>
  </w:num>
  <w:num w:numId="25" w16cid:durableId="1180006308">
    <w:abstractNumId w:val="3"/>
  </w:num>
  <w:num w:numId="26" w16cid:durableId="2042633135">
    <w:abstractNumId w:val="3"/>
  </w:num>
  <w:num w:numId="27" w16cid:durableId="339283767">
    <w:abstractNumId w:val="3"/>
  </w:num>
  <w:num w:numId="28" w16cid:durableId="980690627">
    <w:abstractNumId w:val="3"/>
  </w:num>
  <w:num w:numId="29" w16cid:durableId="935096135">
    <w:abstractNumId w:val="1"/>
  </w:num>
  <w:num w:numId="30" w16cid:durableId="1503542708">
    <w:abstractNumId w:val="5"/>
  </w:num>
  <w:num w:numId="31" w16cid:durableId="2046321801">
    <w:abstractNumId w:val="4"/>
  </w:num>
  <w:num w:numId="32" w16cid:durableId="1317757511">
    <w:abstractNumId w:val="2"/>
  </w:num>
  <w:num w:numId="33" w16cid:durableId="1388069935">
    <w:abstractNumId w:val="0"/>
  </w:num>
  <w:num w:numId="34" w16cid:durableId="1389914586">
    <w:abstractNumId w:val="7"/>
  </w:num>
  <w:num w:numId="35" w16cid:durableId="1107233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DC"/>
    <w:rsid w:val="000073B9"/>
    <w:rsid w:val="000955FC"/>
    <w:rsid w:val="001A3ACF"/>
    <w:rsid w:val="001B10DC"/>
    <w:rsid w:val="001F4276"/>
    <w:rsid w:val="00220845"/>
    <w:rsid w:val="00225837"/>
    <w:rsid w:val="002526A4"/>
    <w:rsid w:val="002A7C17"/>
    <w:rsid w:val="002E1FFA"/>
    <w:rsid w:val="004E0765"/>
    <w:rsid w:val="00534890"/>
    <w:rsid w:val="0054518A"/>
    <w:rsid w:val="005D0E11"/>
    <w:rsid w:val="006313EB"/>
    <w:rsid w:val="006A5275"/>
    <w:rsid w:val="006A6731"/>
    <w:rsid w:val="007E0199"/>
    <w:rsid w:val="008C10B7"/>
    <w:rsid w:val="008F2181"/>
    <w:rsid w:val="0093203D"/>
    <w:rsid w:val="00944371"/>
    <w:rsid w:val="009A3F15"/>
    <w:rsid w:val="00A10BE8"/>
    <w:rsid w:val="00BB0AD0"/>
    <w:rsid w:val="00BD7AF3"/>
    <w:rsid w:val="00C45A99"/>
    <w:rsid w:val="00C603EB"/>
    <w:rsid w:val="00E64A0E"/>
    <w:rsid w:val="00F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6AF38"/>
  <w15:chartTrackingRefBased/>
  <w15:docId w15:val="{B9E909F5-369D-4563-A179-5CE35E2B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Text"/>
    <w:qFormat/>
    <w:pPr>
      <w:keepNext/>
      <w:numPr>
        <w:numId w:val="30"/>
      </w:numPr>
      <w:spacing w:before="240" w:after="24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Text"/>
    <w:qFormat/>
    <w:pPr>
      <w:widowControl w:val="0"/>
      <w:numPr>
        <w:ilvl w:val="1"/>
        <w:numId w:val="30"/>
      </w:numPr>
      <w:suppressAutoHyphens/>
      <w:spacing w:before="240"/>
      <w:jc w:val="left"/>
      <w:outlineLvl w:val="1"/>
    </w:pPr>
    <w:rPr>
      <w:rFonts w:ascii="Arial" w:hAnsi="Arial"/>
      <w:b/>
      <w:snapToGrid w:val="0"/>
      <w:sz w:val="28"/>
      <w:szCs w:val="24"/>
    </w:rPr>
  </w:style>
  <w:style w:type="paragraph" w:styleId="berschrift3">
    <w:name w:val="heading 3"/>
    <w:basedOn w:val="Standard"/>
    <w:next w:val="Text"/>
    <w:qFormat/>
    <w:pPr>
      <w:keepNext/>
      <w:numPr>
        <w:ilvl w:val="2"/>
        <w:numId w:val="30"/>
      </w:numPr>
      <w:spacing w:before="120"/>
      <w:jc w:val="left"/>
      <w:outlineLvl w:val="2"/>
    </w:pPr>
    <w:rPr>
      <w:rFonts w:ascii="Arial" w:hAnsi="Arial"/>
      <w:b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0"/>
      </w:numPr>
      <w:spacing w:before="120"/>
      <w:jc w:val="left"/>
      <w:outlineLvl w:val="3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Block"/>
    <w:qFormat/>
    <w:pPr>
      <w:spacing w:before="60" w:after="240"/>
      <w:jc w:val="center"/>
    </w:pPr>
    <w:rPr>
      <w:rFonts w:ascii="Arial" w:hAnsi="Arial"/>
      <w:b/>
      <w:kern w:val="28"/>
      <w:sz w:val="36"/>
    </w:rPr>
  </w:style>
  <w:style w:type="paragraph" w:styleId="Untertitel">
    <w:name w:val="Subtitle"/>
    <w:basedOn w:val="Standard"/>
    <w:qFormat/>
    <w:pPr>
      <w:spacing w:before="60" w:after="240"/>
      <w:jc w:val="center"/>
    </w:pPr>
    <w:rPr>
      <w:rFonts w:ascii="Arial" w:hAnsi="Arial"/>
      <w:b/>
    </w:rPr>
  </w:style>
  <w:style w:type="paragraph" w:styleId="Textkrper">
    <w:name w:val="Body Text"/>
    <w:basedOn w:val="Standard"/>
  </w:style>
  <w:style w:type="paragraph" w:customStyle="1" w:styleId="funotentext">
    <w:name w:val="fußnotentext"/>
    <w:basedOn w:val="Standard"/>
    <w:pPr>
      <w:spacing w:after="60"/>
    </w:pPr>
    <w:rPr>
      <w:sz w:val="18"/>
    </w:rPr>
  </w:style>
  <w:style w:type="paragraph" w:customStyle="1" w:styleId="Text">
    <w:name w:val="Text"/>
    <w:basedOn w:val="Textkrper"/>
    <w:autoRedefine/>
    <w:pPr>
      <w:widowControl w:val="0"/>
      <w:jc w:val="left"/>
    </w:pPr>
  </w:style>
  <w:style w:type="paragraph" w:styleId="Zitat">
    <w:name w:val="Quote"/>
    <w:basedOn w:val="Titel"/>
    <w:next w:val="Standard"/>
    <w:qFormat/>
    <w:pPr>
      <w:overflowPunct w:val="0"/>
      <w:autoSpaceDE w:val="0"/>
      <w:autoSpaceDN w:val="0"/>
      <w:adjustRightInd w:val="0"/>
      <w:spacing w:before="0" w:after="120"/>
      <w:ind w:left="227"/>
      <w:jc w:val="both"/>
      <w:textAlignment w:val="baseline"/>
    </w:pPr>
    <w:rPr>
      <w:rFonts w:ascii="Times New Roman" w:hAnsi="Times New Roman"/>
      <w:b w:val="0"/>
      <w:sz w:val="22"/>
    </w:rPr>
  </w:style>
  <w:style w:type="paragraph" w:customStyle="1" w:styleId="Block">
    <w:name w:val="Block"/>
    <w:basedOn w:val="Standard"/>
    <w:pPr>
      <w:overflowPunct w:val="0"/>
      <w:autoSpaceDE w:val="0"/>
      <w:autoSpaceDN w:val="0"/>
      <w:adjustRightInd w:val="0"/>
      <w:textAlignment w:val="baseline"/>
    </w:pPr>
  </w:style>
  <w:style w:type="paragraph" w:styleId="Funotentext0">
    <w:name w:val="footnote text"/>
    <w:basedOn w:val="Standard"/>
    <w:semiHidden/>
    <w:pPr>
      <w:overflowPunct w:val="0"/>
      <w:autoSpaceDE w:val="0"/>
      <w:autoSpaceDN w:val="0"/>
      <w:adjustRightInd w:val="0"/>
      <w:spacing w:after="60"/>
      <w:textAlignment w:val="baseline"/>
    </w:pPr>
    <w:rPr>
      <w:sz w:val="18"/>
    </w:rPr>
  </w:style>
  <w:style w:type="paragraph" w:customStyle="1" w:styleId="Psalmen">
    <w:name w:val="Psalmen"/>
    <w:basedOn w:val="Textkrper"/>
    <w:pPr>
      <w:ind w:left="170" w:firstLine="284"/>
      <w:jc w:val="left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aliases w:val="Zwischentitel"/>
    <w:basedOn w:val="Block"/>
    <w:next w:val="Block"/>
    <w:pPr>
      <w:keepNext/>
      <w:spacing w:before="240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salmInitial">
    <w:name w:val="Psalm Initial"/>
    <w:basedOn w:val="Psalmen"/>
    <w:next w:val="Psalmen"/>
    <w:pPr>
      <w:ind w:firstLine="0"/>
    </w:pPr>
  </w:style>
  <w:style w:type="paragraph" w:customStyle="1" w:styleId="ERF">
    <w:name w:val="ERF"/>
    <w:basedOn w:val="Standard"/>
    <w:pPr>
      <w:spacing w:after="240" w:line="360" w:lineRule="auto"/>
    </w:pPr>
  </w:style>
  <w:style w:type="paragraph" w:customStyle="1" w:styleId="Literatur">
    <w:name w:val="Literatur"/>
    <w:basedOn w:val="Block"/>
    <w:pPr>
      <w:ind w:left="397" w:hanging="397"/>
    </w:pPr>
  </w:style>
  <w:style w:type="paragraph" w:customStyle="1" w:styleId="Einfacheberschrift">
    <w:name w:val="Einfache Überschrift"/>
    <w:basedOn w:val="Text"/>
    <w:next w:val="Block"/>
    <w:pPr>
      <w:numPr>
        <w:numId w:val="29"/>
      </w:numPr>
      <w:spacing w:before="240"/>
    </w:pPr>
    <w:rPr>
      <w:b/>
      <w:bCs/>
    </w:rPr>
  </w:style>
  <w:style w:type="paragraph" w:customStyle="1" w:styleId="Korrektur">
    <w:name w:val="Korrektur"/>
    <w:basedOn w:val="Block"/>
    <w:pPr>
      <w:ind w:left="1410" w:hanging="1410"/>
    </w:pPr>
  </w:style>
  <w:style w:type="paragraph" w:customStyle="1" w:styleId="NNormal">
    <w:name w:val="NNormal"/>
    <w:basedOn w:val="Standard"/>
    <w:pPr>
      <w:widowControl w:val="0"/>
      <w:spacing w:after="0" w:line="230" w:lineRule="exact"/>
    </w:pPr>
    <w:rPr>
      <w:sz w:val="20"/>
    </w:rPr>
  </w:style>
  <w:style w:type="paragraph" w:customStyle="1" w:styleId="NEinzug">
    <w:name w:val="NEinzug"/>
    <w:basedOn w:val="NNormal"/>
    <w:pPr>
      <w:ind w:firstLine="284"/>
    </w:pPr>
  </w:style>
  <w:style w:type="character" w:customStyle="1" w:styleId="Bold">
    <w:name w:val="Bold"/>
    <w:basedOn w:val="Absatz-Standardschriftart"/>
    <w:rPr>
      <w:rFonts w:ascii="Times New Roman" w:hAnsi="Times New Roman"/>
      <w:b/>
    </w:rPr>
  </w:style>
  <w:style w:type="paragraph" w:customStyle="1" w:styleId="KaBibeltext">
    <w:name w:val="KaBibeltext"/>
    <w:basedOn w:val="Textkrper"/>
    <w:rPr>
      <w:iCs/>
    </w:rPr>
  </w:style>
  <w:style w:type="paragraph" w:customStyle="1" w:styleId="KaText">
    <w:name w:val="KaText"/>
    <w:basedOn w:val="Standard"/>
    <w:pPr>
      <w:spacing w:line="324" w:lineRule="atLeast"/>
      <w:ind w:firstLine="284"/>
    </w:pPr>
    <w:rPr>
      <w:rFonts w:ascii="Courier New" w:hAnsi="Courier New"/>
      <w:iCs/>
    </w:rPr>
  </w:style>
  <w:style w:type="paragraph" w:styleId="Blocktext">
    <w:name w:val="Block Text"/>
    <w:basedOn w:val="Standard"/>
    <w:pPr>
      <w:ind w:left="1440" w:right="1440"/>
    </w:pPr>
  </w:style>
  <w:style w:type="paragraph" w:customStyle="1" w:styleId="TabL">
    <w:name w:val="TabL"/>
    <w:basedOn w:val="Textkrper"/>
    <w:pPr>
      <w:spacing w:before="60" w:after="60"/>
      <w:jc w:val="left"/>
    </w:pPr>
    <w:rPr>
      <w:sz w:val="20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moz-smiley-s3">
    <w:name w:val="moz-smiley-s3"/>
    <w:basedOn w:val="Absatz-Standardschriftart"/>
  </w:style>
  <w:style w:type="paragraph" w:customStyle="1" w:styleId="Formatvorlageberschrift3Links0cmErsteZeile0cm">
    <w:name w:val="Formatvorlage Überschrift 3 + Links:  0 cm Erste Zeile:  0 cm"/>
    <w:basedOn w:val="berschrift3"/>
    <w:pPr>
      <w:numPr>
        <w:ilvl w:val="0"/>
        <w:numId w:val="0"/>
      </w:numPr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0</TotalTime>
  <Pages>1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NeÜ bibel.heute: Brief des Paulus an Philemon</vt:lpstr>
    </vt:vector>
  </TitlesOfParts>
  <Company> 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NeÜ bibel.heute: Brief des Paulus an Philemon</dc:title>
  <dc:subject/>
  <dc:creator>Karl-Heinz Vanheiden</dc:creator>
  <cp:keywords/>
  <cp:lastModifiedBy>Karl-Heinz Vanheiden</cp:lastModifiedBy>
  <cp:revision>16</cp:revision>
  <dcterms:created xsi:type="dcterms:W3CDTF">2014-03-19T10:24:00Z</dcterms:created>
  <dcterms:modified xsi:type="dcterms:W3CDTF">2023-09-03T16:52:00Z</dcterms:modified>
</cp:coreProperties>
</file>